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F0A71"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SeeVoun Mullings</w:t>
      </w:r>
    </w:p>
    <w:p w14:paraId="00000002" w14:textId="77777777" w:rsidR="005F0A71"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Karp</w:t>
      </w:r>
    </w:p>
    <w:p w14:paraId="00000003" w14:textId="77777777" w:rsidR="005F0A71"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POLS 326W</w:t>
      </w:r>
    </w:p>
    <w:p w14:paraId="00000004" w14:textId="77777777" w:rsidR="005F0A71" w:rsidRDefault="00000000">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October 2024 </w:t>
      </w:r>
    </w:p>
    <w:p w14:paraId="00000005" w14:textId="77777777" w:rsidR="005F0A71" w:rsidRDefault="00000000">
      <w:pPr>
        <w:spacing w:after="1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Role of Public Opinion and The Presidency </w:t>
      </w:r>
    </w:p>
    <w:p w14:paraId="00000006" w14:textId="77777777" w:rsidR="005F0A71" w:rsidRDefault="00000000">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Public opinion and the president are two major elements that shape policy-making in America. They are seemingly both on opposite sides of the spectrum about political thought processes; however, they often work cooperatively despite having clear tensions within their relationship.  The tensions between public opinion and the presidency most likely will not matter long term, but short term it is important to acknowledge the reality of its relationship and how it affects the world as a whole. A part of what affects public opinion and the presidency’s perspective on the world is American exceptionalism. The issue with American exceptionalism is that it convinces individuals that it could do no harm and that America leads by example. Many Americans have prided themselves on being an “American” in the sense that they have freedoms, liberties, and rights that other countries may not afford their citizens. However, should there be a limit on how much public opinion can influence American foreign policy? According to Pilar, “ … American attitudes are disproportionately molded by the great conflicts in which the United States has crossed its ocean moats to confront enemies deemed awful enough and threatening enough to warrant such expeditions…” (Pilar, 2013, p. 217). This is where the concept of American exceptionalism enters and lingers. America is deemed this “City upon a hill,” essentially a beacon of hope for mankind. As it takes this role in foreign politics, it also assumes the role of taking on any nation that is deemed evil from the perspective of public opinion and the presidency (Pilar, 2013, p. 217). </w:t>
      </w:r>
    </w:p>
    <w:p w14:paraId="00000007" w14:textId="77777777" w:rsidR="005F0A71" w:rsidRDefault="00000000">
      <w:pPr>
        <w:spacing w:after="12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While public opinion has played a significant role in foreign policy, the president has as well. “Constraints on the president… have been eroding for decades,” (Goldgeier &amp; Saunders, 2018, p. 3). The president has exceptional, unchecked powers when it comes to American foreign policy. Since the Cold War, Congress has discontinuously checked the powers of the president (executive branch) although it has the constitutional power to do so. The president has the power to act in opposition to the public opinion. This is the primary reason why there is notable tension between the public and the president. Overall, </w:t>
      </w:r>
      <w:r>
        <w:rPr>
          <w:rFonts w:ascii="Times New Roman" w:eastAsia="Times New Roman" w:hAnsi="Times New Roman" w:cs="Times New Roman"/>
          <w:sz w:val="24"/>
          <w:szCs w:val="24"/>
          <w:highlight w:val="white"/>
        </w:rPr>
        <w:t xml:space="preserve"> there are times when the American public is the dominant force shaping American foreign policy and other times when the president is the dominant force shaping American foreign policy. </w:t>
      </w:r>
    </w:p>
    <w:p w14:paraId="00000008" w14:textId="77777777" w:rsidR="005F0A71" w:rsidRDefault="00000000">
      <w:pPr>
        <w:spacing w:after="12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According to Friedman, </w:t>
      </w:r>
      <w:r>
        <w:rPr>
          <w:rFonts w:ascii="Times New Roman" w:eastAsia="Times New Roman" w:hAnsi="Times New Roman" w:cs="Times New Roman"/>
          <w:sz w:val="24"/>
          <w:szCs w:val="24"/>
          <w:highlight w:val="white"/>
        </w:rPr>
        <w:t xml:space="preserve"> “But although Americans say they oppose individual interventions or acts of U.S. aggression, their behavior in the voting booth reveals they like tough, combative presidents,” (Friedman, 2023, p. 1). Voters tend to vote for the presidential candidate that most closely aligns with their beliefs regarding both national and foreign policy. Many politicians have noticed that candidates use aggressive foreign policy to demonstrate that </w:t>
      </w:r>
      <w:r>
        <w:rPr>
          <w:rFonts w:ascii="Times New Roman" w:eastAsia="Times New Roman" w:hAnsi="Times New Roman" w:cs="Times New Roman"/>
          <w:sz w:val="24"/>
          <w:szCs w:val="24"/>
          <w:highlight w:val="white"/>
        </w:rPr>
        <w:lastRenderedPageBreak/>
        <w:t xml:space="preserve">they are strong enough to lead the United States  (Friedman, 2023, p. 2).  Friedman criticizes this hawkishness by stating that while it does help win elections, it produces a chain of policies such as open-ended wars of choice and unilateral diplomacy that causes tension with public opinion  (Friedman, 2023, p. 2). Friedman reiterates the importance of voters being aware of the seemingly obvious desire to seek a strong presidential candidate because it can distort American foreign policy by encouraging American leaders to make decisions more hawkish than American citizens want  (Friedman, 2023, p. 2). Based on the statement made George Belknap, a political scientist who advised JFK, stated “A large percent of people express a concern over ‘keeping the peace,’ but specific foreign affairs issues were not of great importance to them,” (Friedman, 2023, p. 3). While this statement is true, it is also contradictory due to the statement made by Bill Moyers, the aide of Johnson, “It is difficult for a government official- and particularly for a candidate- to get much mileage out of being for peace” because this would require him to “make assurances that he is not soft,” (Friedman, 2023, p. 4). </w:t>
      </w:r>
    </w:p>
    <w:p w14:paraId="00000009" w14:textId="77777777" w:rsidR="005F0A71" w:rsidRDefault="00000000">
      <w:pPr>
        <w:spacing w:after="12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Strength is one of the attributes that voters associate with a competent leader alongside good judgment (Friedman, 2023, p. 6). Voters want candidates who have good judgment and will not take unnecessary risks although good judgment reaps little benefits for candidates to need to present to the public (Friedman, 2023, p. 6). Friedman reiterates the importance of voters placing priority on the competency of their chosen presidential candidate; however, emphasizes that if Americans seek less hawkish behavior from presidents, they will need to change how they evaluate them  (Friedman, 2023, p. 8). He states that Americans need to realize that when they expect a presidential candidate to demonstrate toughness regarding international affairs, they force them to make tradeoffs between creating an appealing image and satisfying the voters' preferences over policies (Friedman, 2023, p. 8). </w:t>
      </w:r>
    </w:p>
    <w:p w14:paraId="0000000A" w14:textId="77777777" w:rsidR="005F0A71" w:rsidRDefault="00000000">
      <w:pPr>
        <w:spacing w:after="12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Pilar also gave an elaborate perspective regarding public opinion in foreign policy. As stated, “In short, Americans have a profoundly Manichean way of viewing their interactions with the outside world and their confrontations with foreign adversaries,” (Pilar, 2013, p. 217). This statement introduces the idea that nations that have a conflict with the United States are viewed as evil by the public. A common analogy used by the United States is that of the evil committed by Hitler (Pilar, 2013, p. 218). The previous quote also suggests that Americans need a foreign villain, a country to condemn for its atrocities. Pilar asserts that the need for a villain originates from public psychology which makes it also a matter of politics (Pilar, 2013, p. 218). </w:t>
      </w:r>
    </w:p>
    <w:p w14:paraId="0000000B" w14:textId="77777777" w:rsidR="005F0A71" w:rsidRDefault="00000000">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Based on the course theories of foreign policy and readings about public opinion, the problem discussed in the attached articles is whether or not the public should continue to support the U.S. in giving military aid to Ukraine. Amongst the problems mentioned is that existing funds are starting to run out which has caused lawmakers to need to decide whether to approve additional funding despite the opposition of Republicans. While many Americans support the funding for additional arms, it has continuously gone down since 2022. Various Americans are divided on the idea of the American infusion of U.S. assistance which consists of U.S. training, weapons, and equipment. As previously mentioned, there are tensions between public opinion </w:t>
      </w:r>
      <w:r>
        <w:rPr>
          <w:rFonts w:ascii="Times New Roman" w:eastAsia="Times New Roman" w:hAnsi="Times New Roman" w:cs="Times New Roman"/>
          <w:sz w:val="24"/>
          <w:szCs w:val="24"/>
          <w:highlight w:val="white"/>
        </w:rPr>
        <w:lastRenderedPageBreak/>
        <w:t>and the presidency which is shown in this article. As stated, “</w:t>
      </w:r>
      <w:r>
        <w:rPr>
          <w:rFonts w:ascii="Times New Roman" w:eastAsia="Times New Roman" w:hAnsi="Times New Roman" w:cs="Times New Roman"/>
          <w:sz w:val="24"/>
          <w:szCs w:val="24"/>
        </w:rPr>
        <w:t xml:space="preserve">Americans are skeptical of the argument advanced by the Biden administration and others that supporting Ukraine militarily will deter aggression by other nations.” This raises the question of whether or not the Biden administration is competent enough to make a good judgment when it pertains to giving aid to Ukraine. Maintaining the peace is one of the many requirements citizens want to meet within foreign policy. Will giving more weapons and military assistance to Ukraine deter other nations from acting aggressively towards them? Many Americans assert that it won’t make a difference, while others believe that America backing Ukraine will deter other nations from acting aggressively. The need for military aid based on the poll by college graduates, those with high school degrees, and some college educations has also dropped in recent years. Referring to the polls, have shown that public opinion regarding sending Ukraine more aid has dropped over the past year and that the public is skeptical of the decision-making of America’s foreign policy leaders. </w:t>
      </w:r>
    </w:p>
    <w:p w14:paraId="0000000C" w14:textId="77777777" w:rsidR="005F0A71" w:rsidRDefault="00000000">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reading by Goldgeier and Saunders, presidents often go unchecked in practicing their executive powers.  As stated, “ Congress, for example, has proved unable to block the president from starting a trade war with China and with U.S. allies,” (Goldgeier &amp; Saunders, 2018, p. 2). Congress has had a lack of influence on foreign policy decisions and has not checked the powers of the president for decades (Goldgeier &amp; Saunders, 2018, p. 3). Both Congress and U.S. allies have been unable to check the powers of the president but for different reasons. In Congress, there has been a lack of expertise in foreign policy among members and there has been an increasing polarization in politics which has reduced the ability of legislators to supervise the powers of the president (Goldgeier &amp; Saunders, 2018, p. 3). U.S. allies have been less able to check the executive power due to the foreign policies created being ensnared in U.S. partisan politics (Goldgeier &amp; Saunders, 2018, p. 3)While Congress has the Constitutional power to check the power of the president, they seemingly do not have the appetite to do so. Goldgeier &amp; Saunders assert that the only way Congress will reclaim its role in foreign policy is if there is a major shock, such as the rise of China (Goldgeier &amp; Saunders, 2018, p. 3). Since 9/11 foreign policy has been consistently militarized, however, that could come with risks. As stated, “ The military does have an impressive ability to get things done quickly, but the risk is that policy will tilt too much towards using force to solve problems,” (Goldgeier &amp; Saunders, 2018, p. 10). </w:t>
      </w:r>
    </w:p>
    <w:p w14:paraId="0000000D" w14:textId="77777777" w:rsidR="005F0A71" w:rsidRDefault="00000000">
      <w:pPr>
        <w:spacing w:after="12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Based on the course theories of foreign policy and readings about the presidency, the problem discussed in the attached article is that the president attempts to appeal to everyone, public opinion, and foreign policy. Public opinion has a significant role in decisions made by the president regarding foreign policy. This article states that while many Americans support America sending over military aid to Ukraine, there is still a division over whether or not investment is worthwhile. The public was skeptical of the argument made by the Biden administration regarding whether military aid would deter nations from aggression toward Ukraine. Republicans were in opposition to the Biden administration requesting $13 billion in new military aid on top of what had been already sent. This begs the question of whether or not the Biden Administration is capable of meeting the two criteria set up by the public: can the </w:t>
      </w:r>
      <w:r>
        <w:rPr>
          <w:rFonts w:ascii="Times New Roman" w:eastAsia="Times New Roman" w:hAnsi="Times New Roman" w:cs="Times New Roman"/>
          <w:sz w:val="24"/>
          <w:szCs w:val="24"/>
          <w:highlight w:val="white"/>
        </w:rPr>
        <w:lastRenderedPageBreak/>
        <w:t xml:space="preserve">president assert strength and have good judgment? The president's primary role is to make a critical decision about if sending more aid to Ukraine would do more harm than good. Yes, it protects Ukraine from aggressor countries, but how would this affect America in the long run? </w:t>
      </w:r>
    </w:p>
    <w:p w14:paraId="0000000E" w14:textId="77777777" w:rsidR="005F0A71" w:rsidRDefault="00000000">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course reading and the poll, the public is most likely to guide American policy responses to the Ukraine aid issue in the near future because while there are notable tensions between the president and the public they do at times make a compromise. The public does have the power to make their opinions and interests in policies known to the president but it is often not dependable. As shown in the article, as the years passed by people had changed their original thoughts about sending Ukraine aid. In my opinion, public opinion is not always reliable which is why the president must rely on those who most understand foreign policy such as GOP leaders. The president is most likely to guide American foreign policy in the long run due to the lack of limitations for power. They could be checked for power by the other branches of government but that is unlikely to happen. Another reason would be that the president has constitutional supremacy over that of public opinion; therefore, the president will exercise their power in regard to foreign policy. </w:t>
      </w:r>
    </w:p>
    <w:p w14:paraId="0000000F" w14:textId="77777777" w:rsidR="005F0A71"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while there are times when the public is the dominant force and there are times when the president is the dominant force behind American foreign policy, it is primarily the president that prevails. The public opinion can influence the president but that influence is not promised. For the public to have their opinion of issues about foreign policy to go as planned, they would need to think more critically about the presidential candidate they choose and reevaluate their values to see if they align with theirs. Choosing a more aggressive presidential candidate in foreign policy matters could cause hawkish behavior which would ultimately cause more harm than good. In order for foreign policy to go as planned regarding the president, both U.S. allies and Congress must check the powers of the president. The president, Congress, public opinion, and U.S. allies must all work together toward creating successful foreign policy outcomes. </w:t>
      </w:r>
    </w:p>
    <w:p w14:paraId="00000010" w14:textId="77777777" w:rsidR="005F0A71" w:rsidRDefault="005F0A71">
      <w:pPr>
        <w:ind w:firstLine="720"/>
        <w:rPr>
          <w:rFonts w:ascii="Times New Roman" w:eastAsia="Times New Roman" w:hAnsi="Times New Roman" w:cs="Times New Roman"/>
          <w:sz w:val="24"/>
          <w:szCs w:val="24"/>
        </w:rPr>
      </w:pPr>
    </w:p>
    <w:p w14:paraId="00000011" w14:textId="77777777" w:rsidR="005F0A71" w:rsidRDefault="005F0A71">
      <w:pPr>
        <w:ind w:firstLine="720"/>
        <w:rPr>
          <w:rFonts w:ascii="Times New Roman" w:eastAsia="Times New Roman" w:hAnsi="Times New Roman" w:cs="Times New Roman"/>
          <w:sz w:val="24"/>
          <w:szCs w:val="24"/>
        </w:rPr>
      </w:pPr>
    </w:p>
    <w:p w14:paraId="00000012" w14:textId="77777777" w:rsidR="005F0A71" w:rsidRDefault="005F0A71">
      <w:pPr>
        <w:ind w:firstLine="720"/>
        <w:rPr>
          <w:rFonts w:ascii="Times New Roman" w:eastAsia="Times New Roman" w:hAnsi="Times New Roman" w:cs="Times New Roman"/>
          <w:sz w:val="24"/>
          <w:szCs w:val="24"/>
        </w:rPr>
      </w:pPr>
    </w:p>
    <w:p w14:paraId="00000013" w14:textId="77777777" w:rsidR="005F0A71" w:rsidRDefault="005F0A71">
      <w:pPr>
        <w:ind w:firstLine="720"/>
        <w:rPr>
          <w:rFonts w:ascii="Times New Roman" w:eastAsia="Times New Roman" w:hAnsi="Times New Roman" w:cs="Times New Roman"/>
          <w:sz w:val="24"/>
          <w:szCs w:val="24"/>
        </w:rPr>
      </w:pPr>
    </w:p>
    <w:p w14:paraId="00000014" w14:textId="77777777" w:rsidR="005F0A71" w:rsidRDefault="005F0A71">
      <w:pPr>
        <w:ind w:firstLine="720"/>
        <w:rPr>
          <w:rFonts w:ascii="Times New Roman" w:eastAsia="Times New Roman" w:hAnsi="Times New Roman" w:cs="Times New Roman"/>
          <w:sz w:val="24"/>
          <w:szCs w:val="24"/>
        </w:rPr>
      </w:pPr>
    </w:p>
    <w:p w14:paraId="00000015" w14:textId="77777777" w:rsidR="005F0A71" w:rsidRDefault="005F0A71">
      <w:pPr>
        <w:ind w:firstLine="720"/>
        <w:rPr>
          <w:rFonts w:ascii="Times New Roman" w:eastAsia="Times New Roman" w:hAnsi="Times New Roman" w:cs="Times New Roman"/>
          <w:sz w:val="24"/>
          <w:szCs w:val="24"/>
        </w:rPr>
      </w:pPr>
    </w:p>
    <w:p w14:paraId="00000016" w14:textId="77777777" w:rsidR="005F0A71" w:rsidRDefault="005F0A71">
      <w:pPr>
        <w:ind w:firstLine="720"/>
        <w:rPr>
          <w:rFonts w:ascii="Times New Roman" w:eastAsia="Times New Roman" w:hAnsi="Times New Roman" w:cs="Times New Roman"/>
          <w:sz w:val="24"/>
          <w:szCs w:val="24"/>
        </w:rPr>
      </w:pPr>
    </w:p>
    <w:p w14:paraId="00000017" w14:textId="77777777" w:rsidR="005F0A71" w:rsidRDefault="005F0A71">
      <w:pPr>
        <w:ind w:firstLine="720"/>
        <w:rPr>
          <w:rFonts w:ascii="Times New Roman" w:eastAsia="Times New Roman" w:hAnsi="Times New Roman" w:cs="Times New Roman"/>
          <w:sz w:val="24"/>
          <w:szCs w:val="24"/>
        </w:rPr>
      </w:pPr>
    </w:p>
    <w:p w14:paraId="00000018" w14:textId="77777777" w:rsidR="005F0A71" w:rsidRDefault="005F0A71">
      <w:pPr>
        <w:ind w:firstLine="720"/>
        <w:rPr>
          <w:rFonts w:ascii="Times New Roman" w:eastAsia="Times New Roman" w:hAnsi="Times New Roman" w:cs="Times New Roman"/>
          <w:sz w:val="24"/>
          <w:szCs w:val="24"/>
        </w:rPr>
      </w:pPr>
    </w:p>
    <w:p w14:paraId="00000019" w14:textId="77777777" w:rsidR="005F0A71" w:rsidRDefault="005F0A71">
      <w:pPr>
        <w:ind w:firstLine="720"/>
        <w:rPr>
          <w:rFonts w:ascii="Times New Roman" w:eastAsia="Times New Roman" w:hAnsi="Times New Roman" w:cs="Times New Roman"/>
          <w:sz w:val="24"/>
          <w:szCs w:val="24"/>
        </w:rPr>
      </w:pPr>
    </w:p>
    <w:p w14:paraId="0000001A" w14:textId="77777777" w:rsidR="005F0A71" w:rsidRDefault="005F0A71">
      <w:pPr>
        <w:ind w:firstLine="720"/>
        <w:rPr>
          <w:rFonts w:ascii="Times New Roman" w:eastAsia="Times New Roman" w:hAnsi="Times New Roman" w:cs="Times New Roman"/>
          <w:sz w:val="24"/>
          <w:szCs w:val="24"/>
        </w:rPr>
      </w:pPr>
    </w:p>
    <w:p w14:paraId="0000001B" w14:textId="77777777" w:rsidR="005F0A71" w:rsidRDefault="005F0A71">
      <w:pPr>
        <w:ind w:firstLine="720"/>
        <w:rPr>
          <w:rFonts w:ascii="Times New Roman" w:eastAsia="Times New Roman" w:hAnsi="Times New Roman" w:cs="Times New Roman"/>
          <w:sz w:val="24"/>
          <w:szCs w:val="24"/>
        </w:rPr>
      </w:pPr>
    </w:p>
    <w:p w14:paraId="0000001C" w14:textId="77777777" w:rsidR="005F0A71" w:rsidRDefault="005F0A71">
      <w:pPr>
        <w:ind w:firstLine="720"/>
        <w:rPr>
          <w:rFonts w:ascii="Times New Roman" w:eastAsia="Times New Roman" w:hAnsi="Times New Roman" w:cs="Times New Roman"/>
          <w:sz w:val="24"/>
          <w:szCs w:val="24"/>
        </w:rPr>
      </w:pPr>
    </w:p>
    <w:p w14:paraId="0000001D" w14:textId="77777777" w:rsidR="005F0A71" w:rsidRDefault="005F0A71">
      <w:pPr>
        <w:rPr>
          <w:rFonts w:ascii="Times New Roman" w:eastAsia="Times New Roman" w:hAnsi="Times New Roman" w:cs="Times New Roman"/>
          <w:sz w:val="24"/>
          <w:szCs w:val="24"/>
        </w:rPr>
      </w:pPr>
    </w:p>
    <w:p w14:paraId="0000001E" w14:textId="77777777" w:rsidR="005F0A71"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Citations </w:t>
      </w:r>
    </w:p>
    <w:p w14:paraId="0000001F" w14:textId="77777777" w:rsidR="005F0A71" w:rsidRDefault="005F0A71">
      <w:pPr>
        <w:jc w:val="center"/>
        <w:rPr>
          <w:rFonts w:ascii="Times New Roman" w:eastAsia="Times New Roman" w:hAnsi="Times New Roman" w:cs="Times New Roman"/>
          <w:sz w:val="24"/>
          <w:szCs w:val="24"/>
        </w:rPr>
      </w:pPr>
    </w:p>
    <w:p w14:paraId="00000020" w14:textId="77777777" w:rsidR="005F0A71" w:rsidRDefault="0000000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Friedman, J. A. (2023, November 9). </w:t>
      </w:r>
      <w:r>
        <w:rPr>
          <w:rFonts w:ascii="Times New Roman" w:eastAsia="Times New Roman" w:hAnsi="Times New Roman" w:cs="Times New Roman"/>
          <w:i/>
          <w:sz w:val="24"/>
          <w:szCs w:val="24"/>
        </w:rPr>
        <w:t>The politics of looking strong</w:t>
      </w:r>
      <w:r>
        <w:rPr>
          <w:rFonts w:ascii="Times New Roman" w:eastAsia="Times New Roman" w:hAnsi="Times New Roman" w:cs="Times New Roman"/>
          <w:sz w:val="24"/>
          <w:szCs w:val="24"/>
        </w:rPr>
        <w:t xml:space="preserve">. Foreign Affairs. </w:t>
      </w:r>
    </w:p>
    <w:p w14:paraId="00000021" w14:textId="77777777" w:rsidR="005F0A71" w:rsidRDefault="00000000">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https://www.foreignaffairs.com/united-states/politics-looking-strong </w:t>
      </w:r>
    </w:p>
    <w:p w14:paraId="00000022" w14:textId="77777777" w:rsidR="005F0A71" w:rsidRDefault="00000000">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Goldgeier, J. M., &amp; Saunders, E. N. (2018, August 14). </w:t>
      </w:r>
      <w:r>
        <w:rPr>
          <w:rFonts w:ascii="Times New Roman" w:eastAsia="Times New Roman" w:hAnsi="Times New Roman" w:cs="Times New Roman"/>
          <w:i/>
          <w:sz w:val="24"/>
          <w:szCs w:val="24"/>
        </w:rPr>
        <w:t xml:space="preserve">The unconstrained presidency: Checks </w:t>
      </w:r>
    </w:p>
    <w:p w14:paraId="00000023" w14:textId="77777777" w:rsidR="005F0A71" w:rsidRDefault="00000000">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and balances eroded long before trump</w:t>
      </w:r>
      <w:r>
        <w:rPr>
          <w:rFonts w:ascii="Times New Roman" w:eastAsia="Times New Roman" w:hAnsi="Times New Roman" w:cs="Times New Roman"/>
          <w:sz w:val="24"/>
          <w:szCs w:val="24"/>
        </w:rPr>
        <w:t xml:space="preserve">. Council on Foreign Relations. </w:t>
      </w:r>
    </w:p>
    <w:p w14:paraId="00000024" w14:textId="77777777" w:rsidR="005F0A71" w:rsidRDefault="00000000">
      <w:pPr>
        <w:spacing w:before="240" w:after="240" w:line="240" w:lineRule="auto"/>
        <w:ind w:firstLine="720"/>
        <w:rPr>
          <w:rFonts w:ascii="Times New Roman" w:eastAsia="Times New Roman" w:hAnsi="Times New Roman" w:cs="Times New Roman"/>
          <w:sz w:val="24"/>
          <w:szCs w:val="24"/>
        </w:rPr>
      </w:pPr>
      <w:hyperlink r:id="rId4">
        <w:r>
          <w:rPr>
            <w:rFonts w:ascii="Times New Roman" w:eastAsia="Times New Roman" w:hAnsi="Times New Roman" w:cs="Times New Roman"/>
            <w:color w:val="1155CC"/>
            <w:sz w:val="24"/>
            <w:szCs w:val="24"/>
            <w:u w:val="single"/>
          </w:rPr>
          <w:t>https://www.cfr.org/article/unconstrained-presidency-checks-and-balances-eroded-long-tr</w:t>
        </w:r>
      </w:hyperlink>
    </w:p>
    <w:p w14:paraId="00000025" w14:textId="77777777" w:rsidR="005F0A71" w:rsidRDefault="00000000">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ump </w:t>
      </w:r>
    </w:p>
    <w:p w14:paraId="00000026" w14:textId="77777777" w:rsidR="005F0A71" w:rsidRDefault="00000000">
      <w:pPr>
        <w:spacing w:before="240" w:after="24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Pillar, P. R. (2013). The Role of Villain: Iran and U.S. Foreign Policy. </w:t>
      </w:r>
      <w:r>
        <w:rPr>
          <w:rFonts w:ascii="Times New Roman" w:eastAsia="Times New Roman" w:hAnsi="Times New Roman" w:cs="Times New Roman"/>
          <w:i/>
          <w:sz w:val="24"/>
          <w:szCs w:val="24"/>
        </w:rPr>
        <w:t xml:space="preserve">Political Science </w:t>
      </w:r>
    </w:p>
    <w:p w14:paraId="00000027" w14:textId="77777777" w:rsidR="005F0A71" w:rsidRDefault="00000000">
      <w:pPr>
        <w:spacing w:before="240" w:after="24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128</w:t>
      </w:r>
      <w:r>
        <w:rPr>
          <w:rFonts w:ascii="Times New Roman" w:eastAsia="Times New Roman" w:hAnsi="Times New Roman" w:cs="Times New Roman"/>
          <w:sz w:val="24"/>
          <w:szCs w:val="24"/>
        </w:rPr>
        <w:t>(2), 211–231. http://www.jstor.org/stable/23563304</w:t>
      </w:r>
    </w:p>
    <w:p w14:paraId="00000028" w14:textId="77777777" w:rsidR="005F0A71" w:rsidRDefault="005F0A71">
      <w:pPr>
        <w:spacing w:before="240" w:after="240"/>
        <w:rPr>
          <w:rFonts w:ascii="Times New Roman" w:eastAsia="Times New Roman" w:hAnsi="Times New Roman" w:cs="Times New Roman"/>
          <w:sz w:val="24"/>
          <w:szCs w:val="24"/>
        </w:rPr>
      </w:pPr>
    </w:p>
    <w:p w14:paraId="00000029" w14:textId="77777777" w:rsidR="005F0A71" w:rsidRDefault="005F0A71">
      <w:pPr>
        <w:spacing w:before="240" w:after="240"/>
        <w:rPr>
          <w:rFonts w:ascii="Times New Roman" w:eastAsia="Times New Roman" w:hAnsi="Times New Roman" w:cs="Times New Roman"/>
          <w:sz w:val="24"/>
          <w:szCs w:val="24"/>
        </w:rPr>
      </w:pPr>
    </w:p>
    <w:p w14:paraId="0000002A" w14:textId="77777777" w:rsidR="005F0A71" w:rsidRDefault="005F0A71">
      <w:pPr>
        <w:rPr>
          <w:rFonts w:ascii="Times New Roman" w:eastAsia="Times New Roman" w:hAnsi="Times New Roman" w:cs="Times New Roman"/>
          <w:sz w:val="24"/>
          <w:szCs w:val="24"/>
        </w:rPr>
      </w:pPr>
    </w:p>
    <w:p w14:paraId="0000002B" w14:textId="77777777" w:rsidR="005F0A71" w:rsidRDefault="005F0A71">
      <w:pPr>
        <w:spacing w:after="120"/>
        <w:ind w:firstLine="720"/>
        <w:rPr>
          <w:rFonts w:ascii="Times New Roman" w:eastAsia="Times New Roman" w:hAnsi="Times New Roman" w:cs="Times New Roman"/>
          <w:sz w:val="24"/>
          <w:szCs w:val="24"/>
        </w:rPr>
      </w:pPr>
    </w:p>
    <w:p w14:paraId="0000002C" w14:textId="77777777" w:rsidR="005F0A71" w:rsidRDefault="005F0A71">
      <w:pPr>
        <w:spacing w:after="120"/>
        <w:ind w:firstLine="720"/>
        <w:rPr>
          <w:rFonts w:ascii="Times New Roman" w:eastAsia="Times New Roman" w:hAnsi="Times New Roman" w:cs="Times New Roman"/>
          <w:sz w:val="24"/>
          <w:szCs w:val="24"/>
        </w:rPr>
      </w:pPr>
    </w:p>
    <w:p w14:paraId="0000002D" w14:textId="77777777" w:rsidR="005F0A71" w:rsidRDefault="005F0A71">
      <w:pPr>
        <w:spacing w:after="120"/>
        <w:ind w:firstLine="720"/>
        <w:rPr>
          <w:rFonts w:ascii="Times New Roman" w:eastAsia="Times New Roman" w:hAnsi="Times New Roman" w:cs="Times New Roman"/>
          <w:sz w:val="24"/>
          <w:szCs w:val="24"/>
        </w:rPr>
      </w:pPr>
    </w:p>
    <w:p w14:paraId="0000002E" w14:textId="77777777" w:rsidR="005F0A71" w:rsidRDefault="005F0A71">
      <w:pPr>
        <w:spacing w:after="120"/>
        <w:ind w:firstLine="720"/>
        <w:rPr>
          <w:rFonts w:ascii="Times New Roman" w:eastAsia="Times New Roman" w:hAnsi="Times New Roman" w:cs="Times New Roman"/>
          <w:sz w:val="24"/>
          <w:szCs w:val="24"/>
          <w:highlight w:val="white"/>
        </w:rPr>
      </w:pPr>
    </w:p>
    <w:p w14:paraId="0000002F" w14:textId="77777777" w:rsidR="005F0A71" w:rsidRDefault="005F0A71">
      <w:pPr>
        <w:spacing w:after="120"/>
        <w:ind w:firstLine="720"/>
        <w:rPr>
          <w:rFonts w:ascii="Times New Roman" w:eastAsia="Times New Roman" w:hAnsi="Times New Roman" w:cs="Times New Roman"/>
          <w:sz w:val="24"/>
          <w:szCs w:val="24"/>
          <w:highlight w:val="white"/>
        </w:rPr>
      </w:pPr>
    </w:p>
    <w:p w14:paraId="00000030" w14:textId="77777777" w:rsidR="005F0A71" w:rsidRDefault="005F0A71">
      <w:pPr>
        <w:spacing w:after="120"/>
        <w:ind w:firstLine="720"/>
        <w:rPr>
          <w:rFonts w:ascii="Times New Roman" w:eastAsia="Times New Roman" w:hAnsi="Times New Roman" w:cs="Times New Roman"/>
          <w:sz w:val="24"/>
          <w:szCs w:val="24"/>
          <w:highlight w:val="white"/>
        </w:rPr>
      </w:pPr>
    </w:p>
    <w:p w14:paraId="00000031" w14:textId="77777777" w:rsidR="005F0A71" w:rsidRDefault="005F0A71">
      <w:pPr>
        <w:spacing w:after="120"/>
        <w:ind w:firstLine="720"/>
        <w:rPr>
          <w:rFonts w:ascii="Times New Roman" w:eastAsia="Times New Roman" w:hAnsi="Times New Roman" w:cs="Times New Roman"/>
          <w:sz w:val="24"/>
          <w:szCs w:val="24"/>
          <w:highlight w:val="white"/>
        </w:rPr>
      </w:pPr>
    </w:p>
    <w:p w14:paraId="00000032" w14:textId="77777777" w:rsidR="005F0A71" w:rsidRDefault="00000000">
      <w:pPr>
        <w:spacing w:after="120"/>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sectPr w:rsidR="005F0A7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71"/>
    <w:rsid w:val="005F0A71"/>
    <w:rsid w:val="00B0627E"/>
    <w:rsid w:val="00B9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2D4748C-ADB3-834F-9DAF-8CF2E0E6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fr.org/article/unconstrained-presidency-checks-and-balances-eroded-lon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1984</Words>
  <Characters>11314</Characters>
  <Application>Microsoft Office Word</Application>
  <DocSecurity>0</DocSecurity>
  <Lines>94</Lines>
  <Paragraphs>26</Paragraphs>
  <ScaleCrop>false</ScaleCrop>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SeeVoun Mullings</cp:lastModifiedBy>
  <cp:revision>2</cp:revision>
  <dcterms:created xsi:type="dcterms:W3CDTF">2024-10-29T03:53:00Z</dcterms:created>
  <dcterms:modified xsi:type="dcterms:W3CDTF">2024-10-29T03:53:00Z</dcterms:modified>
</cp:coreProperties>
</file>